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7080" w14:textId="77777777" w:rsidR="005E48F5" w:rsidRPr="00BA6519" w:rsidRDefault="00D80B72" w:rsidP="00B96634">
      <w:pPr>
        <w:keepNext/>
        <w:autoSpaceDE w:val="0"/>
        <w:autoSpaceDN w:val="0"/>
        <w:adjustRightInd w:val="0"/>
        <w:spacing w:after="0"/>
        <w:outlineLvl w:val="0"/>
        <w:rPr>
          <w:rFonts w:asciiTheme="minorHAnsi" w:eastAsia="Arial Unicode MS" w:hAnsiTheme="minorHAnsi" w:cstheme="minorHAnsi"/>
          <w:b/>
          <w:bCs/>
          <w:sz w:val="24"/>
          <w:szCs w:val="24"/>
        </w:rPr>
      </w:pPr>
      <w:r w:rsidRPr="00BA6519">
        <w:rPr>
          <w:rFonts w:asciiTheme="minorHAnsi" w:hAnsiTheme="minorHAnsi" w:cstheme="minorHAnsi"/>
          <w:b/>
          <w:bCs/>
          <w:sz w:val="24"/>
          <w:szCs w:val="24"/>
        </w:rPr>
        <w:t xml:space="preserve">Appendix </w:t>
      </w:r>
      <w:r w:rsidR="005E48F5" w:rsidRPr="00BA6519">
        <w:rPr>
          <w:rFonts w:asciiTheme="minorHAnsi" w:hAnsiTheme="minorHAnsi" w:cstheme="minorHAnsi"/>
          <w:b/>
          <w:bCs/>
          <w:sz w:val="24"/>
          <w:szCs w:val="24"/>
        </w:rPr>
        <w:t>No</w:t>
      </w:r>
      <w:r w:rsidRPr="00BA6519">
        <w:rPr>
          <w:rFonts w:asciiTheme="minorHAnsi" w:hAnsiTheme="minorHAnsi" w:cstheme="minorHAnsi"/>
          <w:b/>
          <w:bCs/>
          <w:sz w:val="24"/>
          <w:szCs w:val="24"/>
        </w:rPr>
        <w:t>.</w:t>
      </w:r>
      <w:r w:rsidR="005E48F5" w:rsidRPr="00BA6519">
        <w:rPr>
          <w:rFonts w:asciiTheme="minorHAnsi" w:hAnsiTheme="minorHAnsi" w:cstheme="minorHAnsi"/>
          <w:b/>
          <w:bCs/>
          <w:sz w:val="24"/>
          <w:szCs w:val="24"/>
        </w:rPr>
        <w:t xml:space="preserve"> …</w:t>
      </w:r>
      <w:proofErr w:type="gramStart"/>
      <w:r w:rsidR="005E48F5" w:rsidRPr="00BA6519">
        <w:rPr>
          <w:rFonts w:asciiTheme="minorHAnsi" w:hAnsiTheme="minorHAnsi" w:cstheme="minorHAnsi"/>
          <w:b/>
          <w:bCs/>
          <w:sz w:val="24"/>
          <w:szCs w:val="24"/>
        </w:rPr>
        <w:t>…..</w:t>
      </w:r>
      <w:proofErr w:type="gramEnd"/>
      <w:r w:rsidR="005E48F5" w:rsidRPr="00BA6519">
        <w:rPr>
          <w:rFonts w:asciiTheme="minorHAnsi" w:hAnsiTheme="minorHAnsi" w:cstheme="minorHAnsi"/>
          <w:b/>
          <w:bCs/>
          <w:sz w:val="24"/>
          <w:szCs w:val="24"/>
        </w:rPr>
        <w:t xml:space="preserve"> to the </w:t>
      </w:r>
      <w:r w:rsidR="0011238A" w:rsidRPr="00BA6519">
        <w:rPr>
          <w:rFonts w:asciiTheme="minorHAnsi" w:hAnsiTheme="minorHAnsi" w:cstheme="minorHAnsi"/>
          <w:b/>
          <w:bCs/>
          <w:sz w:val="24"/>
          <w:szCs w:val="24"/>
        </w:rPr>
        <w:t>Transport agreement</w:t>
      </w:r>
      <w:r w:rsidR="005E48F5" w:rsidRPr="00BA6519">
        <w:rPr>
          <w:rFonts w:asciiTheme="minorHAnsi" w:hAnsiTheme="minorHAnsi" w:cstheme="minorHAnsi"/>
          <w:b/>
          <w:bCs/>
          <w:sz w:val="24"/>
          <w:szCs w:val="24"/>
        </w:rPr>
        <w:t xml:space="preserve">/ </w:t>
      </w:r>
      <w:r w:rsidRPr="00BA6519">
        <w:rPr>
          <w:rFonts w:asciiTheme="minorHAnsi" w:hAnsiTheme="minorHAnsi" w:cstheme="minorHAnsi"/>
          <w:b/>
          <w:bCs/>
          <w:sz w:val="24"/>
          <w:szCs w:val="24"/>
        </w:rPr>
        <w:t>order</w:t>
      </w:r>
      <w:r w:rsidR="005E48F5" w:rsidRPr="00BA6519">
        <w:rPr>
          <w:rFonts w:asciiTheme="minorHAnsi" w:hAnsiTheme="minorHAnsi" w:cstheme="minorHAnsi"/>
          <w:b/>
          <w:bCs/>
          <w:sz w:val="24"/>
          <w:szCs w:val="24"/>
        </w:rPr>
        <w:t xml:space="preserve"> </w:t>
      </w:r>
      <w:r w:rsidRPr="00BA6519">
        <w:rPr>
          <w:rFonts w:asciiTheme="minorHAnsi" w:hAnsiTheme="minorHAnsi" w:cstheme="minorHAnsi"/>
          <w:b/>
          <w:bCs/>
          <w:sz w:val="24"/>
          <w:szCs w:val="24"/>
        </w:rPr>
        <w:t>N</w:t>
      </w:r>
      <w:r w:rsidR="005E48F5" w:rsidRPr="00BA6519">
        <w:rPr>
          <w:rFonts w:asciiTheme="minorHAnsi" w:hAnsiTheme="minorHAnsi" w:cstheme="minorHAnsi"/>
          <w:b/>
          <w:bCs/>
          <w:sz w:val="24"/>
          <w:szCs w:val="24"/>
        </w:rPr>
        <w:t xml:space="preserve">o ……… for performance of service </w:t>
      </w:r>
      <w:r w:rsidRPr="00BA6519">
        <w:rPr>
          <w:rFonts w:asciiTheme="minorHAnsi" w:hAnsiTheme="minorHAnsi" w:cstheme="minorHAnsi"/>
          <w:b/>
          <w:bCs/>
          <w:sz w:val="24"/>
          <w:szCs w:val="24"/>
        </w:rPr>
        <w:t>dated</w:t>
      </w:r>
      <w:r w:rsidR="005E48F5" w:rsidRPr="00BA6519">
        <w:rPr>
          <w:rFonts w:asciiTheme="minorHAnsi" w:hAnsiTheme="minorHAnsi" w:cstheme="minorHAnsi"/>
          <w:b/>
          <w:bCs/>
          <w:sz w:val="24"/>
          <w:szCs w:val="24"/>
        </w:rPr>
        <w:t xml:space="preserve"> ………</w:t>
      </w:r>
    </w:p>
    <w:p w14:paraId="27929666" w14:textId="77777777" w:rsidR="005E48F5" w:rsidRPr="00BA6519" w:rsidRDefault="005E48F5" w:rsidP="00B96634">
      <w:pPr>
        <w:spacing w:after="0"/>
        <w:rPr>
          <w:rFonts w:asciiTheme="minorHAnsi" w:hAnsiTheme="minorHAnsi" w:cstheme="minorHAnsi"/>
          <w:sz w:val="24"/>
          <w:szCs w:val="24"/>
          <w:lang w:eastAsia="pl-PL"/>
        </w:rPr>
      </w:pPr>
    </w:p>
    <w:p w14:paraId="3DA08DDD" w14:textId="77777777" w:rsidR="005E48F5" w:rsidRPr="00BA6519" w:rsidRDefault="00D80B72" w:rsidP="00BA6519">
      <w:pPr>
        <w:keepNext/>
        <w:autoSpaceDE w:val="0"/>
        <w:autoSpaceDN w:val="0"/>
        <w:adjustRightInd w:val="0"/>
        <w:spacing w:after="0"/>
        <w:jc w:val="center"/>
        <w:outlineLvl w:val="0"/>
        <w:rPr>
          <w:rFonts w:asciiTheme="minorHAnsi" w:eastAsia="Arial Unicode MS" w:hAnsiTheme="minorHAnsi" w:cstheme="minorHAnsi"/>
          <w:b/>
          <w:bCs/>
          <w:sz w:val="24"/>
          <w:szCs w:val="24"/>
        </w:rPr>
      </w:pPr>
      <w:r w:rsidRPr="00BA6519">
        <w:rPr>
          <w:rFonts w:asciiTheme="minorHAnsi" w:hAnsiTheme="minorHAnsi" w:cstheme="minorHAnsi"/>
          <w:b/>
          <w:bCs/>
          <w:sz w:val="24"/>
          <w:szCs w:val="24"/>
        </w:rPr>
        <w:t>OCCUPATIONAL HEALTH AND SAFETY REQUIREMENTS</w:t>
      </w:r>
    </w:p>
    <w:p w14:paraId="536F23B6" w14:textId="77777777" w:rsidR="005E48F5" w:rsidRPr="00BA6519" w:rsidRDefault="005E48F5" w:rsidP="00B96634">
      <w:pPr>
        <w:autoSpaceDE w:val="0"/>
        <w:autoSpaceDN w:val="0"/>
        <w:adjustRightInd w:val="0"/>
        <w:spacing w:after="0"/>
        <w:jc w:val="both"/>
        <w:rPr>
          <w:rFonts w:asciiTheme="minorHAnsi" w:hAnsiTheme="minorHAnsi" w:cstheme="minorHAnsi"/>
          <w:sz w:val="24"/>
          <w:szCs w:val="24"/>
        </w:rPr>
      </w:pPr>
      <w:r w:rsidRPr="00BA6519">
        <w:rPr>
          <w:rFonts w:asciiTheme="minorHAnsi" w:hAnsiTheme="minorHAnsi" w:cstheme="minorHAnsi"/>
          <w:sz w:val="24"/>
          <w:szCs w:val="24"/>
        </w:rPr>
        <w:t xml:space="preserve">The Contractor (the Service Provider, the Employee, the Supplier - hereinafter referred to as the Contractor) is obliged to organize and execute the works performed under the subject of the Transport </w:t>
      </w:r>
      <w:r w:rsidR="0011238A" w:rsidRPr="00BA6519">
        <w:rPr>
          <w:rFonts w:asciiTheme="minorHAnsi" w:hAnsiTheme="minorHAnsi" w:cstheme="minorHAnsi"/>
          <w:sz w:val="24"/>
          <w:szCs w:val="24"/>
        </w:rPr>
        <w:t xml:space="preserve">agreement/ </w:t>
      </w:r>
      <w:r w:rsidR="00702510" w:rsidRPr="00BA6519">
        <w:rPr>
          <w:rFonts w:asciiTheme="minorHAnsi" w:hAnsiTheme="minorHAnsi" w:cstheme="minorHAnsi"/>
          <w:sz w:val="24"/>
          <w:szCs w:val="24"/>
        </w:rPr>
        <w:t>o</w:t>
      </w:r>
      <w:r w:rsidRPr="00BA6519">
        <w:rPr>
          <w:rFonts w:asciiTheme="minorHAnsi" w:hAnsiTheme="minorHAnsi" w:cstheme="minorHAnsi"/>
          <w:sz w:val="24"/>
          <w:szCs w:val="24"/>
        </w:rPr>
        <w:t xml:space="preserve">rder in a way ensuring </w:t>
      </w:r>
      <w:r w:rsidR="00702510" w:rsidRPr="00BA6519">
        <w:rPr>
          <w:rFonts w:asciiTheme="minorHAnsi" w:hAnsiTheme="minorHAnsi" w:cstheme="minorHAnsi"/>
          <w:sz w:val="24"/>
          <w:szCs w:val="24"/>
        </w:rPr>
        <w:t>occupational health and safety at work</w:t>
      </w:r>
      <w:r w:rsidRPr="00BA6519">
        <w:rPr>
          <w:rFonts w:asciiTheme="minorHAnsi" w:hAnsiTheme="minorHAnsi" w:cstheme="minorHAnsi"/>
          <w:sz w:val="24"/>
          <w:szCs w:val="24"/>
        </w:rPr>
        <w:t xml:space="preserve">. The present requirements relating to health and safety at work apply to the Contractor and any persons employed by the Contractor to perform the </w:t>
      </w:r>
      <w:r w:rsidR="0011238A" w:rsidRPr="00BA6519">
        <w:rPr>
          <w:rFonts w:asciiTheme="minorHAnsi" w:hAnsiTheme="minorHAnsi" w:cstheme="minorHAnsi"/>
          <w:sz w:val="24"/>
          <w:szCs w:val="24"/>
        </w:rPr>
        <w:t>Transport agreement/ order</w:t>
      </w:r>
      <w:r w:rsidR="00702510" w:rsidRPr="00BA6519">
        <w:rPr>
          <w:rFonts w:asciiTheme="minorHAnsi" w:hAnsiTheme="minorHAnsi" w:cstheme="minorHAnsi"/>
          <w:sz w:val="24"/>
          <w:szCs w:val="24"/>
        </w:rPr>
        <w:t>: subcontractors</w:t>
      </w:r>
      <w:r w:rsidR="00D638EF" w:rsidRPr="00BA6519">
        <w:rPr>
          <w:rFonts w:asciiTheme="minorHAnsi" w:hAnsiTheme="minorHAnsi" w:cstheme="minorHAnsi"/>
          <w:sz w:val="24"/>
          <w:szCs w:val="24"/>
        </w:rPr>
        <w:t>,</w:t>
      </w:r>
      <w:r w:rsidRPr="00BA6519">
        <w:rPr>
          <w:rFonts w:asciiTheme="minorHAnsi" w:hAnsiTheme="minorHAnsi" w:cstheme="minorHAnsi"/>
          <w:sz w:val="24"/>
          <w:szCs w:val="24"/>
        </w:rPr>
        <w:t xml:space="preserve"> further subcontractors […], performing work for the Contractor under an employment agreement or a civil</w:t>
      </w:r>
      <w:r w:rsidR="00702510" w:rsidRPr="00BA6519">
        <w:rPr>
          <w:rFonts w:asciiTheme="minorHAnsi" w:hAnsiTheme="minorHAnsi" w:cstheme="minorHAnsi"/>
          <w:sz w:val="24"/>
          <w:szCs w:val="24"/>
        </w:rPr>
        <w:t>-</w:t>
      </w:r>
      <w:r w:rsidRPr="00BA6519">
        <w:rPr>
          <w:rFonts w:asciiTheme="minorHAnsi" w:hAnsiTheme="minorHAnsi" w:cstheme="minorHAnsi"/>
          <w:sz w:val="24"/>
          <w:szCs w:val="24"/>
        </w:rPr>
        <w:t>law contract.</w:t>
      </w:r>
      <w:r w:rsidR="008217F7" w:rsidRPr="00BA6519">
        <w:rPr>
          <w:rFonts w:asciiTheme="minorHAnsi" w:hAnsiTheme="minorHAnsi" w:cstheme="minorHAnsi"/>
          <w:sz w:val="24"/>
          <w:szCs w:val="24"/>
        </w:rPr>
        <w:t xml:space="preserve"> Every time when these requirements refers to the construction site, should be understood as the construction site of Employer and the area of each business unit of Employer, regardless of the distance from the construction site and the type of business there.</w:t>
      </w:r>
    </w:p>
    <w:p w14:paraId="69B9E172" w14:textId="77777777" w:rsidR="005E48F5" w:rsidRPr="00BA6519" w:rsidRDefault="005E48F5" w:rsidP="00B96634">
      <w:pPr>
        <w:autoSpaceDE w:val="0"/>
        <w:autoSpaceDN w:val="0"/>
        <w:adjustRightInd w:val="0"/>
        <w:spacing w:after="0"/>
        <w:jc w:val="both"/>
        <w:rPr>
          <w:rFonts w:asciiTheme="minorHAnsi" w:hAnsiTheme="minorHAnsi" w:cstheme="minorHAnsi"/>
          <w:sz w:val="24"/>
          <w:szCs w:val="24"/>
          <w:lang w:eastAsia="pl-PL"/>
        </w:rPr>
      </w:pPr>
    </w:p>
    <w:p w14:paraId="1B0AB493" w14:textId="77777777" w:rsidR="005E48F5" w:rsidRPr="00BA6519" w:rsidRDefault="005E48F5" w:rsidP="00B96634">
      <w:pPr>
        <w:spacing w:after="0"/>
        <w:jc w:val="both"/>
        <w:rPr>
          <w:rFonts w:asciiTheme="minorHAnsi" w:hAnsiTheme="minorHAnsi" w:cstheme="minorHAnsi"/>
          <w:sz w:val="24"/>
          <w:szCs w:val="24"/>
        </w:rPr>
      </w:pPr>
      <w:r w:rsidRPr="00BA6519">
        <w:rPr>
          <w:rFonts w:asciiTheme="minorHAnsi" w:hAnsiTheme="minorHAnsi" w:cstheme="minorHAnsi"/>
          <w:b/>
          <w:sz w:val="24"/>
          <w:szCs w:val="24"/>
        </w:rPr>
        <w:t>1. The Contractor is obliged to:</w:t>
      </w:r>
      <w:r w:rsidRPr="00BA6519">
        <w:rPr>
          <w:rFonts w:asciiTheme="minorHAnsi" w:hAnsiTheme="minorHAnsi" w:cstheme="minorHAnsi"/>
          <w:sz w:val="24"/>
          <w:szCs w:val="24"/>
        </w:rPr>
        <w:t xml:space="preserve"> </w:t>
      </w:r>
    </w:p>
    <w:p w14:paraId="04BE1CEF" w14:textId="77777777" w:rsidR="005E48F5" w:rsidRPr="00BA6519" w:rsidRDefault="005E48F5" w:rsidP="00712355">
      <w:pPr>
        <w:numPr>
          <w:ilvl w:val="1"/>
          <w:numId w:val="1"/>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Comply with health and safety regulations and principles, traffic regulations, third party liability insurance regulations and health and safety rules introduced at the construction site or in a business unit of the </w:t>
      </w:r>
      <w:r w:rsidR="00712355" w:rsidRPr="00BA6519">
        <w:rPr>
          <w:rFonts w:asciiTheme="minorHAnsi" w:hAnsiTheme="minorHAnsi" w:cstheme="minorHAnsi"/>
          <w:sz w:val="24"/>
          <w:szCs w:val="24"/>
        </w:rPr>
        <w:t>Employer</w:t>
      </w:r>
      <w:r w:rsidRPr="00BA6519">
        <w:rPr>
          <w:rFonts w:asciiTheme="minorHAnsi" w:hAnsiTheme="minorHAnsi" w:cstheme="minorHAnsi"/>
          <w:sz w:val="24"/>
          <w:szCs w:val="24"/>
        </w:rPr>
        <w:t>.</w:t>
      </w:r>
    </w:p>
    <w:p w14:paraId="0C68B2C7" w14:textId="77777777" w:rsidR="005E48F5" w:rsidRPr="00BA6519" w:rsidRDefault="005E48F5" w:rsidP="00712355">
      <w:pPr>
        <w:numPr>
          <w:ilvl w:val="1"/>
          <w:numId w:val="1"/>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Use exclusively roadworthy vehicles, machines, </w:t>
      </w:r>
      <w:r w:rsidR="00AC55A4" w:rsidRPr="00BA6519">
        <w:rPr>
          <w:rFonts w:asciiTheme="minorHAnsi" w:hAnsiTheme="minorHAnsi" w:cstheme="minorHAnsi"/>
          <w:sz w:val="24"/>
          <w:szCs w:val="24"/>
        </w:rPr>
        <w:t xml:space="preserve">devices and </w:t>
      </w:r>
      <w:r w:rsidRPr="00BA6519">
        <w:rPr>
          <w:rFonts w:asciiTheme="minorHAnsi" w:hAnsiTheme="minorHAnsi" w:cstheme="minorHAnsi"/>
          <w:sz w:val="24"/>
          <w:szCs w:val="24"/>
        </w:rPr>
        <w:t xml:space="preserve">equipment in good technical condition, necessary to perform the work, meeting requirements of the safety regulations and standards, fully equipped and covered with third party liability insurance. Upon every request of the </w:t>
      </w:r>
      <w:r w:rsidR="00712355" w:rsidRPr="00BA6519">
        <w:rPr>
          <w:rFonts w:asciiTheme="minorHAnsi" w:hAnsiTheme="minorHAnsi" w:cstheme="minorHAnsi"/>
          <w:sz w:val="24"/>
          <w:szCs w:val="24"/>
        </w:rPr>
        <w:t>Employer</w:t>
      </w:r>
      <w:r w:rsidRPr="00BA6519">
        <w:rPr>
          <w:rFonts w:asciiTheme="minorHAnsi" w:hAnsiTheme="minorHAnsi" w:cstheme="minorHAnsi"/>
          <w:sz w:val="24"/>
          <w:szCs w:val="24"/>
        </w:rPr>
        <w:t xml:space="preserve">, the Contractor is obliged make available, documents confirming good technical condition and safety of the vehicles, </w:t>
      </w:r>
      <w:r w:rsidR="00712355" w:rsidRPr="00BA6519">
        <w:rPr>
          <w:rFonts w:asciiTheme="minorHAnsi" w:hAnsiTheme="minorHAnsi" w:cstheme="minorHAnsi"/>
          <w:sz w:val="24"/>
          <w:szCs w:val="24"/>
        </w:rPr>
        <w:t>devices</w:t>
      </w:r>
      <w:r w:rsidRPr="00BA6519">
        <w:rPr>
          <w:rFonts w:asciiTheme="minorHAnsi" w:hAnsiTheme="minorHAnsi" w:cstheme="minorHAnsi"/>
          <w:sz w:val="24"/>
          <w:szCs w:val="24"/>
        </w:rPr>
        <w:t xml:space="preserve">, machines and systems used in connection with execution of the subject of the </w:t>
      </w:r>
      <w:r w:rsidR="0011238A" w:rsidRPr="00BA6519">
        <w:rPr>
          <w:rFonts w:asciiTheme="minorHAnsi" w:hAnsiTheme="minorHAnsi" w:cstheme="minorHAnsi"/>
          <w:sz w:val="24"/>
          <w:szCs w:val="24"/>
        </w:rPr>
        <w:t>Transport agreement/ order</w:t>
      </w:r>
      <w:r w:rsidRPr="00BA6519">
        <w:rPr>
          <w:rFonts w:asciiTheme="minorHAnsi" w:hAnsiTheme="minorHAnsi" w:cstheme="minorHAnsi"/>
          <w:sz w:val="24"/>
          <w:szCs w:val="24"/>
        </w:rPr>
        <w:t xml:space="preserve">.  </w:t>
      </w:r>
    </w:p>
    <w:p w14:paraId="279F2761" w14:textId="77777777" w:rsidR="005E48F5" w:rsidRPr="00BA6519" w:rsidRDefault="005E48F5" w:rsidP="00B96634">
      <w:pPr>
        <w:numPr>
          <w:ilvl w:val="1"/>
          <w:numId w:val="1"/>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Employ to perform the subject of the </w:t>
      </w:r>
      <w:r w:rsidR="0011238A" w:rsidRPr="00BA6519">
        <w:rPr>
          <w:rFonts w:asciiTheme="minorHAnsi" w:hAnsiTheme="minorHAnsi" w:cstheme="minorHAnsi"/>
          <w:sz w:val="24"/>
          <w:szCs w:val="24"/>
        </w:rPr>
        <w:t>Transport agreement/ order</w:t>
      </w:r>
      <w:r w:rsidRPr="00BA6519">
        <w:rPr>
          <w:rFonts w:asciiTheme="minorHAnsi" w:hAnsiTheme="minorHAnsi" w:cstheme="minorHAnsi"/>
          <w:sz w:val="24"/>
          <w:szCs w:val="24"/>
        </w:rPr>
        <w:t xml:space="preserve"> exclusively persons who have adequate, required by law, professional qualifications and authorisations, valid medical certificates and trained on the health and safety regulations.</w:t>
      </w:r>
    </w:p>
    <w:p w14:paraId="1FB678BA" w14:textId="77777777" w:rsidR="005E48F5" w:rsidRPr="00BA6519" w:rsidRDefault="005E48F5" w:rsidP="009C6447">
      <w:pPr>
        <w:numPr>
          <w:ilvl w:val="1"/>
          <w:numId w:val="1"/>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Mark vehicles in a visible way with an information plate according to the specimen of the </w:t>
      </w:r>
      <w:r w:rsidR="00712355" w:rsidRPr="00BA6519">
        <w:rPr>
          <w:rFonts w:asciiTheme="minorHAnsi" w:hAnsiTheme="minorHAnsi" w:cstheme="minorHAnsi"/>
          <w:sz w:val="24"/>
          <w:szCs w:val="24"/>
        </w:rPr>
        <w:t>Employer</w:t>
      </w:r>
      <w:r w:rsidRPr="00BA6519">
        <w:rPr>
          <w:rFonts w:asciiTheme="minorHAnsi" w:hAnsiTheme="minorHAnsi" w:cstheme="minorHAnsi"/>
          <w:sz w:val="24"/>
          <w:szCs w:val="24"/>
        </w:rPr>
        <w:t>.</w:t>
      </w:r>
    </w:p>
    <w:p w14:paraId="36422BCC" w14:textId="77777777" w:rsidR="005E48F5" w:rsidRPr="00BA6519" w:rsidRDefault="005E48F5" w:rsidP="00B96634">
      <w:pPr>
        <w:numPr>
          <w:ilvl w:val="1"/>
          <w:numId w:val="1"/>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Ensure proper condition (readability) of the registration number of the vehicle, machine </w:t>
      </w:r>
      <w:r w:rsidR="00712355" w:rsidRPr="00BA6519">
        <w:rPr>
          <w:rFonts w:asciiTheme="minorHAnsi" w:hAnsiTheme="minorHAnsi" w:cstheme="minorHAnsi"/>
          <w:sz w:val="24"/>
          <w:szCs w:val="24"/>
        </w:rPr>
        <w:t>and devices</w:t>
      </w:r>
      <w:r w:rsidRPr="00BA6519">
        <w:rPr>
          <w:rFonts w:asciiTheme="minorHAnsi" w:hAnsiTheme="minorHAnsi" w:cstheme="minorHAnsi"/>
          <w:sz w:val="24"/>
          <w:szCs w:val="24"/>
        </w:rPr>
        <w:t>.</w:t>
      </w:r>
    </w:p>
    <w:p w14:paraId="2396FBBD" w14:textId="77777777" w:rsidR="005E48F5" w:rsidRPr="00BA6519" w:rsidRDefault="005E48F5" w:rsidP="0025594A">
      <w:pPr>
        <w:numPr>
          <w:ilvl w:val="1"/>
          <w:numId w:val="1"/>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Use yellow warning flash lamps</w:t>
      </w:r>
      <w:r w:rsidR="00712355" w:rsidRPr="00BA6519">
        <w:rPr>
          <w:rFonts w:asciiTheme="minorHAnsi" w:hAnsiTheme="minorHAnsi" w:cstheme="minorHAnsi"/>
          <w:sz w:val="24"/>
          <w:szCs w:val="24"/>
        </w:rPr>
        <w:t xml:space="preserve"> at construction site</w:t>
      </w:r>
      <w:r w:rsidRPr="00BA6519">
        <w:rPr>
          <w:rFonts w:asciiTheme="minorHAnsi" w:hAnsiTheme="minorHAnsi" w:cstheme="minorHAnsi"/>
          <w:sz w:val="24"/>
          <w:szCs w:val="24"/>
        </w:rPr>
        <w:t>, visible from every side from the distance of at least 500</w:t>
      </w:r>
      <w:r w:rsidR="00712355" w:rsidRPr="00BA6519">
        <w:rPr>
          <w:rFonts w:asciiTheme="minorHAnsi" w:hAnsiTheme="minorHAnsi" w:cstheme="minorHAnsi"/>
          <w:sz w:val="24"/>
          <w:szCs w:val="24"/>
        </w:rPr>
        <w:t xml:space="preserve"> </w:t>
      </w:r>
      <w:r w:rsidRPr="00BA6519">
        <w:rPr>
          <w:rFonts w:asciiTheme="minorHAnsi" w:hAnsiTheme="minorHAnsi" w:cstheme="minorHAnsi"/>
          <w:sz w:val="24"/>
          <w:szCs w:val="24"/>
        </w:rPr>
        <w:t>m and reversing acoustic alarms.</w:t>
      </w:r>
    </w:p>
    <w:p w14:paraId="72445833" w14:textId="77777777" w:rsidR="005E48F5" w:rsidRPr="00BA6519" w:rsidRDefault="005E48F5" w:rsidP="0025594A">
      <w:pPr>
        <w:numPr>
          <w:ilvl w:val="1"/>
          <w:numId w:val="1"/>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Keep vehicles, machines and </w:t>
      </w:r>
      <w:r w:rsidR="00712355" w:rsidRPr="00BA6519">
        <w:rPr>
          <w:rFonts w:asciiTheme="minorHAnsi" w:hAnsiTheme="minorHAnsi" w:cstheme="minorHAnsi"/>
          <w:sz w:val="24"/>
          <w:szCs w:val="24"/>
        </w:rPr>
        <w:t>devices</w:t>
      </w:r>
      <w:r w:rsidRPr="00BA6519">
        <w:rPr>
          <w:rFonts w:asciiTheme="minorHAnsi" w:hAnsiTheme="minorHAnsi" w:cstheme="minorHAnsi"/>
          <w:sz w:val="24"/>
          <w:szCs w:val="24"/>
        </w:rPr>
        <w:t xml:space="preserve"> clean and remove any dirt and waste related to performance of the </w:t>
      </w:r>
      <w:r w:rsidR="0011238A" w:rsidRPr="00BA6519">
        <w:rPr>
          <w:rFonts w:asciiTheme="minorHAnsi" w:hAnsiTheme="minorHAnsi" w:cstheme="minorHAnsi"/>
          <w:sz w:val="24"/>
          <w:szCs w:val="24"/>
        </w:rPr>
        <w:t>Transport agreement/ order</w:t>
      </w:r>
      <w:r w:rsidRPr="00BA6519">
        <w:rPr>
          <w:rFonts w:asciiTheme="minorHAnsi" w:hAnsiTheme="minorHAnsi" w:cstheme="minorHAnsi"/>
          <w:sz w:val="24"/>
          <w:szCs w:val="24"/>
        </w:rPr>
        <w:t xml:space="preserve">.  </w:t>
      </w:r>
    </w:p>
    <w:p w14:paraId="42F894DD" w14:textId="77777777" w:rsidR="005E48F5" w:rsidRPr="00BA6519" w:rsidRDefault="005E48F5" w:rsidP="0025594A">
      <w:pPr>
        <w:numPr>
          <w:ilvl w:val="1"/>
          <w:numId w:val="1"/>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Equip vehicles and machines </w:t>
      </w:r>
      <w:proofErr w:type="gramStart"/>
      <w:r w:rsidRPr="00BA6519">
        <w:rPr>
          <w:rFonts w:asciiTheme="minorHAnsi" w:hAnsiTheme="minorHAnsi" w:cstheme="minorHAnsi"/>
          <w:sz w:val="24"/>
          <w:szCs w:val="24"/>
        </w:rPr>
        <w:t>with:</w:t>
      </w:r>
      <w:proofErr w:type="gramEnd"/>
      <w:r w:rsidRPr="00BA6519">
        <w:rPr>
          <w:rFonts w:asciiTheme="minorHAnsi" w:hAnsiTheme="minorHAnsi" w:cstheme="minorHAnsi"/>
          <w:sz w:val="24"/>
          <w:szCs w:val="24"/>
        </w:rPr>
        <w:t xml:space="preserve"> fire extinguisher and first aid kit.</w:t>
      </w:r>
    </w:p>
    <w:p w14:paraId="5573B155" w14:textId="77777777" w:rsidR="005E48F5" w:rsidRPr="00BA6519" w:rsidRDefault="005E48F5" w:rsidP="001741DF">
      <w:pPr>
        <w:numPr>
          <w:ilvl w:val="1"/>
          <w:numId w:val="2"/>
        </w:numPr>
        <w:spacing w:after="0"/>
        <w:jc w:val="both"/>
        <w:rPr>
          <w:rFonts w:asciiTheme="minorHAnsi" w:hAnsiTheme="minorHAnsi" w:cstheme="minorHAnsi"/>
          <w:sz w:val="24"/>
          <w:szCs w:val="24"/>
        </w:rPr>
      </w:pPr>
      <w:r w:rsidRPr="00BA6519">
        <w:rPr>
          <w:rFonts w:asciiTheme="minorHAnsi" w:hAnsiTheme="minorHAnsi" w:cstheme="minorHAnsi"/>
          <w:sz w:val="24"/>
          <w:szCs w:val="24"/>
        </w:rPr>
        <w:t>Equip employees with personal protective equipment and enforce their use</w:t>
      </w:r>
      <w:r w:rsidRPr="00BA6519">
        <w:rPr>
          <w:rFonts w:asciiTheme="minorHAnsi" w:hAnsiTheme="minorHAnsi" w:cstheme="minorHAnsi"/>
        </w:rPr>
        <w:t xml:space="preserve">: </w:t>
      </w:r>
      <w:r w:rsidRPr="00BA6519">
        <w:rPr>
          <w:rFonts w:asciiTheme="minorHAnsi" w:hAnsiTheme="minorHAnsi" w:cstheme="minorHAnsi"/>
          <w:sz w:val="24"/>
          <w:szCs w:val="24"/>
        </w:rPr>
        <w:t xml:space="preserve">protective helmet, protective glasses meeting requirements for the 1st optic class, protective </w:t>
      </w:r>
      <w:r w:rsidR="005A3C52" w:rsidRPr="00BA6519">
        <w:rPr>
          <w:rFonts w:asciiTheme="minorHAnsi" w:hAnsiTheme="minorHAnsi" w:cstheme="minorHAnsi"/>
          <w:sz w:val="24"/>
          <w:szCs w:val="24"/>
        </w:rPr>
        <w:t>footwear, working clothes</w:t>
      </w:r>
      <w:r w:rsidRPr="00BA6519">
        <w:rPr>
          <w:rFonts w:asciiTheme="minorHAnsi" w:hAnsiTheme="minorHAnsi" w:cstheme="minorHAnsi"/>
          <w:sz w:val="24"/>
          <w:szCs w:val="24"/>
        </w:rPr>
        <w:t xml:space="preserve">, reflective vest or protective </w:t>
      </w:r>
      <w:r w:rsidR="005A3C52" w:rsidRPr="00BA6519">
        <w:rPr>
          <w:rFonts w:asciiTheme="minorHAnsi" w:hAnsiTheme="minorHAnsi" w:cstheme="minorHAnsi"/>
          <w:sz w:val="24"/>
          <w:szCs w:val="24"/>
        </w:rPr>
        <w:t>clothes</w:t>
      </w:r>
      <w:r w:rsidRPr="00BA6519">
        <w:rPr>
          <w:rFonts w:asciiTheme="minorHAnsi" w:hAnsiTheme="minorHAnsi" w:cstheme="minorHAnsi"/>
          <w:sz w:val="24"/>
          <w:szCs w:val="24"/>
        </w:rPr>
        <w:t xml:space="preserve"> meeting requirements for the 2nd class of reflectivity - use of which is obligatory whenever outside the cabin at the construction site as well as other protective equipment according to the occupational risk assessment for given operations.</w:t>
      </w:r>
    </w:p>
    <w:p w14:paraId="5266FBEB" w14:textId="77777777" w:rsidR="005E48F5" w:rsidRPr="00BA6519" w:rsidRDefault="005E48F5" w:rsidP="004F4420">
      <w:pPr>
        <w:numPr>
          <w:ilvl w:val="1"/>
          <w:numId w:val="3"/>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lastRenderedPageBreak/>
        <w:t>Before entering the construction site report all the employees to the person indicated by the Site Manager so they could undergo information training and obtain permission to move within the construction site.</w:t>
      </w:r>
    </w:p>
    <w:p w14:paraId="53DB51BE" w14:textId="77777777" w:rsidR="005E48F5" w:rsidRPr="00BA6519" w:rsidRDefault="005E48F5"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Carry out unloading and loading exclusively in the indicated place and at indicated time, after consultation with the supervision of the </w:t>
      </w:r>
      <w:r w:rsidR="00DB0CDA" w:rsidRPr="00BA6519">
        <w:rPr>
          <w:rFonts w:asciiTheme="minorHAnsi" w:hAnsiTheme="minorHAnsi" w:cstheme="minorHAnsi"/>
          <w:sz w:val="24"/>
          <w:szCs w:val="24"/>
        </w:rPr>
        <w:t>Employer</w:t>
      </w:r>
      <w:r w:rsidRPr="00BA6519">
        <w:rPr>
          <w:rFonts w:asciiTheme="minorHAnsi" w:hAnsiTheme="minorHAnsi" w:cstheme="minorHAnsi"/>
          <w:sz w:val="24"/>
          <w:szCs w:val="24"/>
        </w:rPr>
        <w:t xml:space="preserve">. </w:t>
      </w:r>
    </w:p>
    <w:p w14:paraId="1FDBCB07" w14:textId="77777777" w:rsidR="005E48F5" w:rsidRPr="00BA6519" w:rsidRDefault="005E48F5"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Effectively secure the load preventing its displacement in consideration of conditions at the construction site.</w:t>
      </w:r>
    </w:p>
    <w:p w14:paraId="4E089FB0" w14:textId="77777777" w:rsidR="005E48F5" w:rsidRPr="00BA6519" w:rsidRDefault="00DB0CDA"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Immediately report to the Employer incidents, accident events, potential accident events and hazards to the health and life taking place at the construction site or due to its implementation.</w:t>
      </w:r>
    </w:p>
    <w:p w14:paraId="3BE2FC1A" w14:textId="77777777" w:rsidR="005E48F5" w:rsidRPr="00BA6519" w:rsidRDefault="00DB0CDA" w:rsidP="004F4420">
      <w:pPr>
        <w:pStyle w:val="Akapitzlist"/>
        <w:numPr>
          <w:ilvl w:val="1"/>
          <w:numId w:val="3"/>
        </w:numPr>
        <w:spacing w:after="0"/>
        <w:jc w:val="both"/>
        <w:rPr>
          <w:rFonts w:asciiTheme="minorHAnsi" w:hAnsiTheme="minorHAnsi" w:cstheme="minorHAnsi"/>
          <w:sz w:val="24"/>
          <w:szCs w:val="24"/>
        </w:rPr>
      </w:pPr>
      <w:r w:rsidRPr="00BA6519">
        <w:rPr>
          <w:rFonts w:asciiTheme="minorHAnsi" w:hAnsiTheme="minorHAnsi" w:cstheme="minorHAnsi"/>
          <w:sz w:val="24"/>
          <w:szCs w:val="24"/>
        </w:rPr>
        <w:t xml:space="preserve">Carry out a post-accident proceeding in case of employees </w:t>
      </w:r>
      <w:proofErr w:type="gramStart"/>
      <w:r w:rsidRPr="00BA6519">
        <w:rPr>
          <w:rFonts w:asciiTheme="minorHAnsi" w:hAnsiTheme="minorHAnsi" w:cstheme="minorHAnsi"/>
          <w:sz w:val="24"/>
          <w:szCs w:val="24"/>
        </w:rPr>
        <w:t>accidents, and</w:t>
      </w:r>
      <w:proofErr w:type="gramEnd"/>
      <w:r w:rsidRPr="00BA6519">
        <w:rPr>
          <w:rFonts w:asciiTheme="minorHAnsi" w:hAnsiTheme="minorHAnsi" w:cstheme="minorHAnsi"/>
          <w:sz w:val="24"/>
          <w:szCs w:val="24"/>
        </w:rPr>
        <w:t xml:space="preserve"> allow for the presence of the Employer's representative during the post-accidental proceeding, as well as to disclose the post-accidental documentation.</w:t>
      </w:r>
    </w:p>
    <w:p w14:paraId="0DEE5122" w14:textId="77777777" w:rsidR="005E48F5" w:rsidRPr="00BA6519" w:rsidRDefault="005E48F5"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Properly mark the subject of the </w:t>
      </w:r>
      <w:r w:rsidR="0011238A" w:rsidRPr="00BA6519">
        <w:rPr>
          <w:rFonts w:asciiTheme="minorHAnsi" w:hAnsiTheme="minorHAnsi" w:cstheme="minorHAnsi"/>
          <w:sz w:val="24"/>
          <w:szCs w:val="24"/>
        </w:rPr>
        <w:t>Transport agreement/ order</w:t>
      </w:r>
      <w:r w:rsidRPr="00BA6519">
        <w:rPr>
          <w:rFonts w:asciiTheme="minorHAnsi" w:hAnsiTheme="minorHAnsi" w:cstheme="minorHAnsi"/>
          <w:sz w:val="24"/>
          <w:szCs w:val="24"/>
        </w:rPr>
        <w:t xml:space="preserve"> if it constitutes or may constitute hazard to health or life.</w:t>
      </w:r>
    </w:p>
    <w:p w14:paraId="0AAB371C" w14:textId="77777777" w:rsidR="005E48F5" w:rsidRPr="00BA6519" w:rsidRDefault="005E48F5"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Obtain adequate administrative permits relating to transport (including hazardous goods, in compliance with ADR).</w:t>
      </w:r>
    </w:p>
    <w:p w14:paraId="656DD1A9" w14:textId="77777777" w:rsidR="005E48F5" w:rsidRPr="00BA6519" w:rsidRDefault="005E48F5" w:rsidP="004F4420">
      <w:pPr>
        <w:numPr>
          <w:ilvl w:val="1"/>
          <w:numId w:val="3"/>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Permanently and clearly mark vehicles, machines, </w:t>
      </w:r>
      <w:r w:rsidR="0006732A" w:rsidRPr="00BA6519">
        <w:rPr>
          <w:rFonts w:asciiTheme="minorHAnsi" w:hAnsiTheme="minorHAnsi" w:cstheme="minorHAnsi"/>
          <w:sz w:val="24"/>
          <w:szCs w:val="24"/>
        </w:rPr>
        <w:t>devices</w:t>
      </w:r>
      <w:r w:rsidRPr="00BA6519">
        <w:rPr>
          <w:rFonts w:asciiTheme="minorHAnsi" w:hAnsiTheme="minorHAnsi" w:cstheme="minorHAnsi"/>
          <w:sz w:val="24"/>
          <w:szCs w:val="24"/>
        </w:rPr>
        <w:t xml:space="preserve"> and systems with agreed parameters such as permitted lifting capacity, </w:t>
      </w:r>
      <w:r w:rsidR="0006732A" w:rsidRPr="00BA6519">
        <w:rPr>
          <w:rFonts w:asciiTheme="minorHAnsi" w:hAnsiTheme="minorHAnsi" w:cstheme="minorHAnsi"/>
          <w:sz w:val="24"/>
          <w:szCs w:val="24"/>
        </w:rPr>
        <w:t>tare</w:t>
      </w:r>
      <w:r w:rsidRPr="00BA6519">
        <w:rPr>
          <w:rFonts w:asciiTheme="minorHAnsi" w:hAnsiTheme="minorHAnsi" w:cstheme="minorHAnsi"/>
          <w:sz w:val="24"/>
          <w:szCs w:val="24"/>
        </w:rPr>
        <w:t xml:space="preserve"> weight, load capacity, range, pressure and temperature.</w:t>
      </w:r>
    </w:p>
    <w:p w14:paraId="41112BD8" w14:textId="77777777" w:rsidR="005E48F5" w:rsidRPr="00BA6519" w:rsidRDefault="005E48F5" w:rsidP="00B96634">
      <w:pPr>
        <w:spacing w:after="0"/>
        <w:ind w:left="567"/>
        <w:jc w:val="both"/>
        <w:rPr>
          <w:rFonts w:asciiTheme="minorHAnsi" w:hAnsiTheme="minorHAnsi" w:cstheme="minorHAnsi"/>
          <w:sz w:val="24"/>
          <w:szCs w:val="24"/>
          <w:highlight w:val="green"/>
          <w:lang w:eastAsia="pl-PL"/>
        </w:rPr>
      </w:pPr>
    </w:p>
    <w:p w14:paraId="4ACBC314" w14:textId="77777777" w:rsidR="005E48F5" w:rsidRPr="00BA6519" w:rsidRDefault="005E48F5" w:rsidP="004F4420">
      <w:pPr>
        <w:numPr>
          <w:ilvl w:val="0"/>
          <w:numId w:val="3"/>
        </w:numPr>
        <w:spacing w:after="0" w:line="240" w:lineRule="auto"/>
        <w:contextualSpacing/>
        <w:jc w:val="both"/>
        <w:rPr>
          <w:rFonts w:asciiTheme="minorHAnsi" w:hAnsiTheme="minorHAnsi" w:cstheme="minorHAnsi"/>
          <w:b/>
          <w:sz w:val="24"/>
          <w:szCs w:val="24"/>
        </w:rPr>
      </w:pPr>
      <w:r w:rsidRPr="00BA6519">
        <w:rPr>
          <w:rFonts w:asciiTheme="minorHAnsi" w:hAnsiTheme="minorHAnsi" w:cstheme="minorHAnsi"/>
          <w:b/>
          <w:sz w:val="24"/>
          <w:szCs w:val="24"/>
        </w:rPr>
        <w:t xml:space="preserve">It is prohibited to: </w:t>
      </w:r>
    </w:p>
    <w:p w14:paraId="0607A64B" w14:textId="77777777" w:rsidR="005E48F5" w:rsidRPr="00BA6519" w:rsidRDefault="005E48F5" w:rsidP="004F4420">
      <w:pPr>
        <w:numPr>
          <w:ilvl w:val="1"/>
          <w:numId w:val="4"/>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Leave vehicles, machines,</w:t>
      </w:r>
      <w:r w:rsidR="0006732A" w:rsidRPr="00BA6519">
        <w:rPr>
          <w:rFonts w:asciiTheme="minorHAnsi" w:hAnsiTheme="minorHAnsi" w:cstheme="minorHAnsi"/>
          <w:sz w:val="24"/>
          <w:szCs w:val="24"/>
        </w:rPr>
        <w:t xml:space="preserve"> devices</w:t>
      </w:r>
      <w:r w:rsidRPr="00BA6519">
        <w:rPr>
          <w:rFonts w:asciiTheme="minorHAnsi" w:hAnsiTheme="minorHAnsi" w:cstheme="minorHAnsi"/>
          <w:sz w:val="24"/>
          <w:szCs w:val="24"/>
        </w:rPr>
        <w:t xml:space="preserve"> </w:t>
      </w:r>
      <w:r w:rsidR="0006732A" w:rsidRPr="00BA6519">
        <w:rPr>
          <w:rFonts w:asciiTheme="minorHAnsi" w:hAnsiTheme="minorHAnsi" w:cstheme="minorHAnsi"/>
          <w:sz w:val="24"/>
          <w:szCs w:val="24"/>
        </w:rPr>
        <w:t xml:space="preserve">and </w:t>
      </w:r>
      <w:r w:rsidRPr="00BA6519">
        <w:rPr>
          <w:rFonts w:asciiTheme="minorHAnsi" w:hAnsiTheme="minorHAnsi" w:cstheme="minorHAnsi"/>
          <w:sz w:val="24"/>
          <w:szCs w:val="24"/>
        </w:rPr>
        <w:t>equipment with the engine on.</w:t>
      </w:r>
    </w:p>
    <w:p w14:paraId="6E833E6B" w14:textId="77777777" w:rsidR="005E48F5" w:rsidRPr="00BA6519" w:rsidRDefault="005E48F5" w:rsidP="004F4420">
      <w:pPr>
        <w:numPr>
          <w:ilvl w:val="1"/>
          <w:numId w:val="4"/>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Use mobile phones while driving, performing operations, execution of works.</w:t>
      </w:r>
    </w:p>
    <w:p w14:paraId="3BFE9166" w14:textId="77777777" w:rsidR="005E48F5" w:rsidRPr="00BA6519" w:rsidRDefault="005E48F5" w:rsidP="004F4420">
      <w:pPr>
        <w:numPr>
          <w:ilvl w:val="1"/>
          <w:numId w:val="4"/>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 xml:space="preserve">Wash vehicles, machines, </w:t>
      </w:r>
      <w:r w:rsidR="0006732A" w:rsidRPr="00BA6519">
        <w:rPr>
          <w:rFonts w:asciiTheme="minorHAnsi" w:hAnsiTheme="minorHAnsi" w:cstheme="minorHAnsi"/>
          <w:sz w:val="24"/>
          <w:szCs w:val="24"/>
        </w:rPr>
        <w:t>devices</w:t>
      </w:r>
      <w:r w:rsidRPr="00BA6519">
        <w:rPr>
          <w:rFonts w:asciiTheme="minorHAnsi" w:hAnsiTheme="minorHAnsi" w:cstheme="minorHAnsi"/>
          <w:sz w:val="24"/>
          <w:szCs w:val="24"/>
        </w:rPr>
        <w:t xml:space="preserve"> and system</w:t>
      </w:r>
      <w:r w:rsidR="0006732A" w:rsidRPr="00BA6519">
        <w:rPr>
          <w:rFonts w:asciiTheme="minorHAnsi" w:hAnsiTheme="minorHAnsi" w:cstheme="minorHAnsi"/>
          <w:sz w:val="24"/>
          <w:szCs w:val="24"/>
        </w:rPr>
        <w:t>s</w:t>
      </w:r>
      <w:r w:rsidRPr="00BA6519">
        <w:rPr>
          <w:rFonts w:asciiTheme="minorHAnsi" w:hAnsiTheme="minorHAnsi" w:cstheme="minorHAnsi"/>
          <w:sz w:val="24"/>
          <w:szCs w:val="24"/>
        </w:rPr>
        <w:t xml:space="preserve"> outside the designated areas.</w:t>
      </w:r>
    </w:p>
    <w:p w14:paraId="301CB9B7" w14:textId="77777777" w:rsidR="005E48F5" w:rsidRPr="00BA6519" w:rsidRDefault="005E48F5" w:rsidP="004F4420">
      <w:pPr>
        <w:numPr>
          <w:ilvl w:val="1"/>
          <w:numId w:val="4"/>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Refuel vehicles, machines, equipment, outside the designated areas.</w:t>
      </w:r>
    </w:p>
    <w:p w14:paraId="590D7C24" w14:textId="77777777" w:rsidR="005E48F5" w:rsidRPr="00BA6519" w:rsidRDefault="005E48F5" w:rsidP="004F4420">
      <w:pPr>
        <w:numPr>
          <w:ilvl w:val="1"/>
          <w:numId w:val="4"/>
        </w:numPr>
        <w:spacing w:after="0" w:line="240" w:lineRule="auto"/>
        <w:contextualSpacing/>
        <w:jc w:val="both"/>
        <w:rPr>
          <w:rFonts w:asciiTheme="minorHAnsi" w:hAnsiTheme="minorHAnsi" w:cstheme="minorHAnsi"/>
          <w:sz w:val="24"/>
          <w:szCs w:val="24"/>
        </w:rPr>
      </w:pPr>
      <w:r w:rsidRPr="00BA6519">
        <w:rPr>
          <w:rFonts w:asciiTheme="minorHAnsi" w:hAnsiTheme="minorHAnsi" w:cstheme="minorHAnsi"/>
          <w:sz w:val="24"/>
          <w:szCs w:val="24"/>
        </w:rPr>
        <w:t>Drive a vehicle with the trailer up.</w:t>
      </w:r>
    </w:p>
    <w:p w14:paraId="75606909" w14:textId="77777777" w:rsidR="005E48F5" w:rsidRPr="00BA6519" w:rsidRDefault="005E48F5" w:rsidP="004F4420">
      <w:pPr>
        <w:numPr>
          <w:ilvl w:val="1"/>
          <w:numId w:val="4"/>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Stop and park outside areas indicated by the </w:t>
      </w:r>
      <w:r w:rsidR="00250237" w:rsidRPr="00BA6519">
        <w:rPr>
          <w:rFonts w:asciiTheme="minorHAnsi" w:hAnsiTheme="minorHAnsi" w:cstheme="minorHAnsi"/>
          <w:sz w:val="24"/>
          <w:szCs w:val="24"/>
        </w:rPr>
        <w:t>Employer</w:t>
      </w:r>
      <w:r w:rsidRPr="00BA6519">
        <w:rPr>
          <w:rFonts w:asciiTheme="minorHAnsi" w:hAnsiTheme="minorHAnsi" w:cstheme="minorHAnsi"/>
          <w:sz w:val="24"/>
          <w:szCs w:val="24"/>
        </w:rPr>
        <w:t>.</w:t>
      </w:r>
    </w:p>
    <w:p w14:paraId="0EAA770F" w14:textId="77777777" w:rsidR="005E48F5" w:rsidRPr="00BA6519" w:rsidRDefault="005E48F5" w:rsidP="004F4420">
      <w:pPr>
        <w:numPr>
          <w:ilvl w:val="1"/>
          <w:numId w:val="4"/>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Carry out repairs outside areas indicated by the </w:t>
      </w:r>
      <w:r w:rsidR="00250237" w:rsidRPr="00BA6519">
        <w:rPr>
          <w:rFonts w:asciiTheme="minorHAnsi" w:hAnsiTheme="minorHAnsi" w:cstheme="minorHAnsi"/>
          <w:sz w:val="24"/>
          <w:szCs w:val="24"/>
        </w:rPr>
        <w:t>Employer</w:t>
      </w:r>
      <w:r w:rsidRPr="00BA6519">
        <w:rPr>
          <w:rFonts w:asciiTheme="minorHAnsi" w:hAnsiTheme="minorHAnsi" w:cstheme="minorHAnsi"/>
          <w:sz w:val="24"/>
          <w:szCs w:val="24"/>
        </w:rPr>
        <w:t xml:space="preserve"> and without its consent.</w:t>
      </w:r>
    </w:p>
    <w:p w14:paraId="3CA6266F" w14:textId="77777777" w:rsidR="005E48F5" w:rsidRPr="00BA6519" w:rsidRDefault="005E48F5" w:rsidP="004F4420">
      <w:pPr>
        <w:numPr>
          <w:ilvl w:val="1"/>
          <w:numId w:val="4"/>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 xml:space="preserve">Transport people in trailers and in places not intended for this purpose (including the cabin, if there is no </w:t>
      </w:r>
      <w:proofErr w:type="gramStart"/>
      <w:r w:rsidRPr="00BA6519">
        <w:rPr>
          <w:rFonts w:asciiTheme="minorHAnsi" w:hAnsiTheme="minorHAnsi" w:cstheme="minorHAnsi"/>
          <w:sz w:val="24"/>
          <w:szCs w:val="24"/>
        </w:rPr>
        <w:t xml:space="preserve">sufficient </w:t>
      </w:r>
      <w:r w:rsidR="00250237" w:rsidRPr="00BA6519">
        <w:rPr>
          <w:rFonts w:asciiTheme="minorHAnsi" w:hAnsiTheme="minorHAnsi" w:cstheme="minorHAnsi"/>
          <w:sz w:val="24"/>
          <w:szCs w:val="24"/>
        </w:rPr>
        <w:t xml:space="preserve">number </w:t>
      </w:r>
      <w:r w:rsidRPr="00BA6519">
        <w:rPr>
          <w:rFonts w:asciiTheme="minorHAnsi" w:hAnsiTheme="minorHAnsi" w:cstheme="minorHAnsi"/>
          <w:sz w:val="24"/>
          <w:szCs w:val="24"/>
        </w:rPr>
        <w:t>of</w:t>
      </w:r>
      <w:proofErr w:type="gramEnd"/>
      <w:r w:rsidRPr="00BA6519">
        <w:rPr>
          <w:rFonts w:asciiTheme="minorHAnsi" w:hAnsiTheme="minorHAnsi" w:cstheme="minorHAnsi"/>
          <w:sz w:val="24"/>
          <w:szCs w:val="24"/>
        </w:rPr>
        <w:t xml:space="preserve"> seats).</w:t>
      </w:r>
    </w:p>
    <w:p w14:paraId="4D1D3BB4" w14:textId="77777777" w:rsidR="005E48F5" w:rsidRPr="00BA6519" w:rsidRDefault="005E48F5" w:rsidP="004F4420">
      <w:pPr>
        <w:numPr>
          <w:ilvl w:val="1"/>
          <w:numId w:val="4"/>
        </w:numPr>
        <w:spacing w:after="0" w:line="240" w:lineRule="auto"/>
        <w:jc w:val="both"/>
        <w:rPr>
          <w:rFonts w:asciiTheme="minorHAnsi" w:hAnsiTheme="minorHAnsi" w:cstheme="minorHAnsi"/>
          <w:sz w:val="24"/>
          <w:szCs w:val="24"/>
        </w:rPr>
      </w:pPr>
      <w:r w:rsidRPr="00BA6519">
        <w:rPr>
          <w:rFonts w:asciiTheme="minorHAnsi" w:hAnsiTheme="minorHAnsi" w:cstheme="minorHAnsi"/>
          <w:sz w:val="24"/>
          <w:szCs w:val="24"/>
        </w:rPr>
        <w:t>Exceed previously agreed, permitted speed at the construction site.</w:t>
      </w:r>
    </w:p>
    <w:p w14:paraId="758837E3" w14:textId="77777777" w:rsidR="005E48F5" w:rsidRPr="00BA6519" w:rsidRDefault="005E48F5" w:rsidP="00B96634">
      <w:pPr>
        <w:spacing w:after="0"/>
        <w:ind w:left="567"/>
        <w:contextualSpacing/>
        <w:jc w:val="both"/>
        <w:rPr>
          <w:rFonts w:asciiTheme="minorHAnsi" w:hAnsiTheme="minorHAnsi" w:cstheme="minorHAnsi"/>
          <w:sz w:val="24"/>
          <w:szCs w:val="24"/>
          <w:lang w:eastAsia="pl-PL"/>
        </w:rPr>
      </w:pPr>
    </w:p>
    <w:p w14:paraId="05D4F4F5" w14:textId="77777777" w:rsidR="005E48F5" w:rsidRPr="00BA6519" w:rsidRDefault="005E48F5" w:rsidP="004F4420">
      <w:pPr>
        <w:numPr>
          <w:ilvl w:val="0"/>
          <w:numId w:val="4"/>
        </w:numPr>
        <w:spacing w:after="0" w:line="240" w:lineRule="auto"/>
        <w:ind w:left="426" w:hanging="426"/>
        <w:contextualSpacing/>
        <w:jc w:val="both"/>
        <w:rPr>
          <w:rFonts w:asciiTheme="minorHAnsi" w:hAnsiTheme="minorHAnsi" w:cstheme="minorHAnsi"/>
          <w:b/>
          <w:sz w:val="24"/>
          <w:szCs w:val="24"/>
        </w:rPr>
      </w:pPr>
      <w:r w:rsidRPr="00BA6519">
        <w:rPr>
          <w:rFonts w:asciiTheme="minorHAnsi" w:hAnsiTheme="minorHAnsi" w:cstheme="minorHAnsi"/>
          <w:b/>
          <w:sz w:val="24"/>
          <w:szCs w:val="24"/>
        </w:rPr>
        <w:t xml:space="preserve">Failure to comply with the health and safety regulations and the above requirements will result in the right of the </w:t>
      </w:r>
      <w:r w:rsidR="00250237" w:rsidRPr="00BA6519">
        <w:rPr>
          <w:rFonts w:asciiTheme="minorHAnsi" w:hAnsiTheme="minorHAnsi" w:cstheme="minorHAnsi"/>
          <w:b/>
          <w:sz w:val="24"/>
          <w:szCs w:val="24"/>
        </w:rPr>
        <w:t xml:space="preserve">Employer </w:t>
      </w:r>
      <w:r w:rsidRPr="00BA6519">
        <w:rPr>
          <w:rFonts w:asciiTheme="minorHAnsi" w:hAnsiTheme="minorHAnsi" w:cstheme="minorHAnsi"/>
          <w:b/>
          <w:sz w:val="24"/>
          <w:szCs w:val="24"/>
        </w:rPr>
        <w:t>to impose a financial penalty of 1000 PLN for each case of such failure and to charge the Contractor with the costs of all damages resulting from its activities.</w:t>
      </w:r>
    </w:p>
    <w:p w14:paraId="55C60749" w14:textId="77777777" w:rsidR="005E48F5" w:rsidRPr="00BA6519" w:rsidRDefault="005E48F5" w:rsidP="00B96634">
      <w:pPr>
        <w:spacing w:after="0"/>
        <w:jc w:val="both"/>
        <w:rPr>
          <w:rFonts w:asciiTheme="minorHAnsi" w:hAnsiTheme="minorHAnsi" w:cstheme="minorHAnsi"/>
          <w:b/>
          <w:sz w:val="24"/>
          <w:szCs w:val="24"/>
          <w:lang w:eastAsia="pl-PL"/>
        </w:rPr>
      </w:pPr>
    </w:p>
    <w:p w14:paraId="291262C6" w14:textId="77777777" w:rsidR="005E48F5" w:rsidRPr="00BA6519" w:rsidRDefault="005E48F5" w:rsidP="00B96634">
      <w:pPr>
        <w:spacing w:after="0"/>
        <w:jc w:val="both"/>
        <w:rPr>
          <w:rFonts w:asciiTheme="minorHAnsi" w:hAnsiTheme="minorHAnsi" w:cstheme="minorHAnsi"/>
          <w:b/>
          <w:sz w:val="24"/>
          <w:szCs w:val="24"/>
          <w:lang w:eastAsia="pl-PL"/>
        </w:rPr>
      </w:pPr>
    </w:p>
    <w:p w14:paraId="416404F2" w14:textId="77777777" w:rsidR="005E48F5" w:rsidRPr="00BA6519" w:rsidRDefault="005E48F5" w:rsidP="00B96634">
      <w:pPr>
        <w:spacing w:after="0"/>
        <w:jc w:val="both"/>
        <w:rPr>
          <w:rFonts w:asciiTheme="minorHAnsi" w:hAnsiTheme="minorHAnsi" w:cstheme="minorHAnsi"/>
          <w:b/>
          <w:sz w:val="24"/>
          <w:szCs w:val="24"/>
          <w:lang w:eastAsia="pl-PL"/>
        </w:rPr>
      </w:pPr>
    </w:p>
    <w:p w14:paraId="6F68DAB1" w14:textId="77777777" w:rsidR="005E48F5" w:rsidRPr="00BA6519" w:rsidRDefault="005E48F5" w:rsidP="00B96634">
      <w:pPr>
        <w:spacing w:after="0"/>
        <w:jc w:val="both"/>
        <w:rPr>
          <w:rFonts w:asciiTheme="minorHAnsi" w:hAnsiTheme="minorHAnsi" w:cstheme="minorHAnsi"/>
          <w:b/>
          <w:sz w:val="24"/>
          <w:szCs w:val="24"/>
          <w:lang w:eastAsia="pl-PL"/>
        </w:rPr>
      </w:pPr>
    </w:p>
    <w:p w14:paraId="249A99DC" w14:textId="442E6DBC" w:rsidR="005E48F5" w:rsidRPr="00BA6519" w:rsidRDefault="005E48F5" w:rsidP="00B96634">
      <w:pPr>
        <w:spacing w:after="0"/>
        <w:outlineLvl w:val="0"/>
        <w:rPr>
          <w:rFonts w:asciiTheme="minorHAnsi" w:hAnsiTheme="minorHAnsi" w:cstheme="minorHAnsi"/>
          <w:sz w:val="24"/>
          <w:szCs w:val="24"/>
        </w:rPr>
      </w:pPr>
      <w:r w:rsidRPr="00BA6519">
        <w:rPr>
          <w:rFonts w:asciiTheme="minorHAnsi" w:hAnsiTheme="minorHAnsi" w:cstheme="minorHAnsi"/>
        </w:rPr>
        <w:softHyphen/>
      </w:r>
      <w:r w:rsidRPr="00BA6519">
        <w:rPr>
          <w:rFonts w:asciiTheme="minorHAnsi" w:hAnsiTheme="minorHAnsi" w:cstheme="minorHAnsi"/>
        </w:rPr>
        <w:softHyphen/>
      </w:r>
      <w:r w:rsidRPr="00BA6519">
        <w:rPr>
          <w:rFonts w:asciiTheme="minorHAnsi" w:hAnsiTheme="minorHAnsi" w:cstheme="minorHAnsi"/>
        </w:rPr>
        <w:softHyphen/>
      </w:r>
      <w:r w:rsidRPr="00BA6519">
        <w:rPr>
          <w:rFonts w:asciiTheme="minorHAnsi" w:hAnsiTheme="minorHAnsi" w:cstheme="minorHAnsi"/>
        </w:rPr>
        <w:softHyphen/>
      </w:r>
      <w:r w:rsidRPr="00BA6519">
        <w:rPr>
          <w:rFonts w:asciiTheme="minorHAnsi" w:hAnsiTheme="minorHAnsi" w:cstheme="minorHAnsi"/>
        </w:rPr>
        <w:softHyphen/>
      </w:r>
      <w:r w:rsidRPr="00BA6519">
        <w:rPr>
          <w:rFonts w:asciiTheme="minorHAnsi" w:hAnsiTheme="minorHAnsi" w:cstheme="minorHAnsi"/>
        </w:rPr>
        <w:softHyphen/>
      </w:r>
      <w:r w:rsidRPr="00BA6519">
        <w:rPr>
          <w:rFonts w:asciiTheme="minorHAnsi" w:hAnsiTheme="minorHAnsi" w:cstheme="minorHAnsi"/>
          <w:sz w:val="24"/>
          <w:szCs w:val="24"/>
        </w:rPr>
        <w:t xml:space="preserve">________________________ </w:t>
      </w:r>
      <w:r w:rsidRPr="00BA6519">
        <w:rPr>
          <w:rFonts w:asciiTheme="minorHAnsi" w:hAnsiTheme="minorHAnsi" w:cstheme="minorHAnsi"/>
        </w:rPr>
        <w:tab/>
      </w:r>
      <w:r w:rsidRPr="00BA6519">
        <w:rPr>
          <w:rFonts w:asciiTheme="minorHAnsi" w:hAnsiTheme="minorHAnsi" w:cstheme="minorHAnsi"/>
        </w:rPr>
        <w:tab/>
      </w:r>
      <w:r w:rsidR="001506B6">
        <w:rPr>
          <w:rFonts w:asciiTheme="minorHAnsi" w:hAnsiTheme="minorHAnsi" w:cstheme="minorHAnsi"/>
        </w:rPr>
        <w:tab/>
      </w:r>
      <w:r w:rsidRPr="00BA6519">
        <w:rPr>
          <w:rFonts w:asciiTheme="minorHAnsi" w:hAnsiTheme="minorHAnsi" w:cstheme="minorHAnsi"/>
        </w:rPr>
        <w:tab/>
      </w:r>
      <w:r w:rsidR="001506B6">
        <w:rPr>
          <w:rFonts w:asciiTheme="minorHAnsi" w:hAnsiTheme="minorHAnsi" w:cstheme="minorHAnsi"/>
        </w:rPr>
        <w:tab/>
      </w:r>
      <w:r w:rsidRPr="00BA6519">
        <w:rPr>
          <w:rFonts w:asciiTheme="minorHAnsi" w:hAnsiTheme="minorHAnsi" w:cstheme="minorHAnsi"/>
          <w:sz w:val="24"/>
          <w:szCs w:val="24"/>
        </w:rPr>
        <w:t>_________________________</w:t>
      </w:r>
    </w:p>
    <w:p w14:paraId="4C4C399E" w14:textId="33045F8C" w:rsidR="005E48F5" w:rsidRPr="00BA6519" w:rsidRDefault="005E48F5" w:rsidP="00BA6519">
      <w:pPr>
        <w:spacing w:after="0"/>
        <w:ind w:firstLine="708"/>
        <w:outlineLvl w:val="0"/>
        <w:rPr>
          <w:rFonts w:asciiTheme="minorHAnsi" w:hAnsiTheme="minorHAnsi" w:cstheme="minorHAnsi"/>
        </w:rPr>
      </w:pPr>
      <w:r w:rsidRPr="00BA6519">
        <w:rPr>
          <w:rFonts w:asciiTheme="minorHAnsi" w:hAnsiTheme="minorHAnsi" w:cstheme="minorHAnsi"/>
          <w:sz w:val="24"/>
          <w:szCs w:val="24"/>
        </w:rPr>
        <w:t xml:space="preserve">the </w:t>
      </w:r>
      <w:r w:rsidR="00250237" w:rsidRPr="00BA6519">
        <w:rPr>
          <w:rFonts w:asciiTheme="minorHAnsi" w:hAnsiTheme="minorHAnsi" w:cstheme="minorHAnsi"/>
          <w:sz w:val="24"/>
          <w:szCs w:val="24"/>
        </w:rPr>
        <w:t>Employer</w:t>
      </w:r>
      <w:r w:rsidRPr="00BA6519">
        <w:rPr>
          <w:rFonts w:asciiTheme="minorHAnsi" w:hAnsiTheme="minorHAnsi" w:cstheme="minorHAnsi"/>
        </w:rPr>
        <w:tab/>
      </w:r>
      <w:r w:rsidRPr="00BA6519">
        <w:rPr>
          <w:rFonts w:asciiTheme="minorHAnsi" w:hAnsiTheme="minorHAnsi" w:cstheme="minorHAnsi"/>
        </w:rPr>
        <w:tab/>
      </w:r>
      <w:r w:rsidRPr="00BA6519">
        <w:rPr>
          <w:rFonts w:asciiTheme="minorHAnsi" w:hAnsiTheme="minorHAnsi" w:cstheme="minorHAnsi"/>
        </w:rPr>
        <w:tab/>
      </w:r>
      <w:r w:rsidRPr="00BA6519">
        <w:rPr>
          <w:rFonts w:asciiTheme="minorHAnsi" w:hAnsiTheme="minorHAnsi" w:cstheme="minorHAnsi"/>
        </w:rPr>
        <w:tab/>
      </w:r>
      <w:r w:rsidRPr="00BA6519">
        <w:rPr>
          <w:rFonts w:asciiTheme="minorHAnsi" w:hAnsiTheme="minorHAnsi" w:cstheme="minorHAnsi"/>
        </w:rPr>
        <w:tab/>
      </w:r>
      <w:r w:rsidR="001506B6">
        <w:rPr>
          <w:rFonts w:asciiTheme="minorHAnsi" w:hAnsiTheme="minorHAnsi" w:cstheme="minorHAnsi"/>
        </w:rPr>
        <w:tab/>
      </w:r>
      <w:r w:rsidR="001506B6">
        <w:rPr>
          <w:rFonts w:asciiTheme="minorHAnsi" w:hAnsiTheme="minorHAnsi" w:cstheme="minorHAnsi"/>
        </w:rPr>
        <w:tab/>
      </w:r>
      <w:bookmarkStart w:id="0" w:name="_GoBack"/>
      <w:bookmarkEnd w:id="0"/>
      <w:r w:rsidRPr="00BA6519">
        <w:rPr>
          <w:rFonts w:asciiTheme="minorHAnsi" w:hAnsiTheme="minorHAnsi" w:cstheme="minorHAnsi"/>
        </w:rPr>
        <w:tab/>
      </w:r>
      <w:r w:rsidRPr="00BA6519">
        <w:rPr>
          <w:rFonts w:asciiTheme="minorHAnsi" w:hAnsiTheme="minorHAnsi" w:cstheme="minorHAnsi"/>
          <w:sz w:val="24"/>
          <w:szCs w:val="24"/>
        </w:rPr>
        <w:t>the Contractor</w:t>
      </w:r>
    </w:p>
    <w:sectPr w:rsidR="005E48F5" w:rsidRPr="00BA6519" w:rsidSect="008B7A9C">
      <w:headerReference w:type="default" r:id="rId7"/>
      <w:foot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3FAE" w14:textId="77777777" w:rsidR="00B82D45" w:rsidRDefault="00B82D45">
      <w:pPr>
        <w:spacing w:after="0" w:line="240" w:lineRule="auto"/>
      </w:pPr>
      <w:r>
        <w:separator/>
      </w:r>
    </w:p>
  </w:endnote>
  <w:endnote w:type="continuationSeparator" w:id="0">
    <w:p w14:paraId="48D96630" w14:textId="77777777" w:rsidR="00B82D45" w:rsidRDefault="00B8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2298" w14:textId="77777777" w:rsidR="005E48F5" w:rsidRDefault="00013FAF">
    <w:pPr>
      <w:pStyle w:val="Stopka"/>
      <w:jc w:val="center"/>
    </w:pPr>
    <w:r>
      <w:fldChar w:fldCharType="begin"/>
    </w:r>
    <w:r>
      <w:instrText xml:space="preserve"> PAGE   \* MERGEFORMAT </w:instrText>
    </w:r>
    <w:r>
      <w:fldChar w:fldCharType="separate"/>
    </w:r>
    <w:r w:rsidR="004F4420">
      <w:rPr>
        <w:noProof/>
      </w:rPr>
      <w:t>1</w:t>
    </w:r>
    <w:r>
      <w:rPr>
        <w:noProof/>
      </w:rPr>
      <w:fldChar w:fldCharType="end"/>
    </w:r>
  </w:p>
  <w:p w14:paraId="6279FFDA" w14:textId="77777777" w:rsidR="005E48F5" w:rsidRDefault="005E48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C75FB" w14:textId="77777777" w:rsidR="00B82D45" w:rsidRDefault="00B82D45">
      <w:pPr>
        <w:spacing w:after="0" w:line="240" w:lineRule="auto"/>
      </w:pPr>
      <w:r>
        <w:separator/>
      </w:r>
    </w:p>
  </w:footnote>
  <w:footnote w:type="continuationSeparator" w:id="0">
    <w:p w14:paraId="604F6838" w14:textId="77777777" w:rsidR="00B82D45" w:rsidRDefault="00B8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681E" w14:textId="6EEF7272" w:rsidR="005E48F5" w:rsidRDefault="00D80B72" w:rsidP="00532A39">
    <w:pPr>
      <w:pStyle w:val="Nagwek"/>
    </w:pPr>
    <w:r>
      <w:rPr>
        <w:noProof/>
        <w:lang w:val="pl-PL" w:eastAsia="pl-PL"/>
      </w:rPr>
      <w:drawing>
        <wp:inline distT="0" distB="0" distL="0" distR="0" wp14:anchorId="716A51E8" wp14:editId="16D53682">
          <wp:extent cx="1594485" cy="694690"/>
          <wp:effectExtent l="0" t="0" r="5715" b="0"/>
          <wp:docPr id="1" name="Obraz 1"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lt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694690"/>
                  </a:xfrm>
                  <a:prstGeom prst="rect">
                    <a:avLst/>
                  </a:prstGeom>
                  <a:noFill/>
                  <a:ln>
                    <a:noFill/>
                  </a:ln>
                </pic:spPr>
              </pic:pic>
            </a:graphicData>
          </a:graphic>
        </wp:inline>
      </w:drawing>
    </w:r>
    <w:r w:rsidR="005E48F5">
      <w:t xml:space="preserve">                                                                   </w:t>
    </w:r>
    <w:r w:rsidR="001506B6">
      <w:rPr>
        <w:noProof/>
      </w:rPr>
      <w:drawing>
        <wp:anchor distT="0" distB="0" distL="114300" distR="114300" simplePos="0" relativeHeight="251658240" behindDoc="0" locked="0" layoutInCell="1" allowOverlap="1" wp14:anchorId="6B18C174" wp14:editId="5AD13E3B">
          <wp:simplePos x="0" y="0"/>
          <wp:positionH relativeFrom="column">
            <wp:posOffset>4156710</wp:posOffset>
          </wp:positionH>
          <wp:positionV relativeFrom="paragraph">
            <wp:posOffset>-2540</wp:posOffset>
          </wp:positionV>
          <wp:extent cx="1962785" cy="762000"/>
          <wp:effectExtent l="0" t="0" r="0" b="0"/>
          <wp:wrapThrough wrapText="bothSides">
            <wp:wrapPolygon edited="0">
              <wp:start x="0" y="0"/>
              <wp:lineTo x="0" y="21060"/>
              <wp:lineTo x="21383" y="21060"/>
              <wp:lineTo x="21383"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785" cy="76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D0B"/>
    <w:multiLevelType w:val="multilevel"/>
    <w:tmpl w:val="B802D8FE"/>
    <w:lvl w:ilvl="0">
      <w:start w:val="2"/>
      <w:numFmt w:val="decimal"/>
      <w:lvlText w:val="%1."/>
      <w:lvlJc w:val="left"/>
      <w:pPr>
        <w:tabs>
          <w:tab w:val="num" w:pos="851"/>
        </w:tabs>
        <w:ind w:left="851" w:hanging="681"/>
      </w:pPr>
      <w:rPr>
        <w:rFonts w:cs="Times New Roman" w:hint="default"/>
      </w:rPr>
    </w:lvl>
    <w:lvl w:ilvl="1">
      <w:start w:val="1"/>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FFA5223"/>
    <w:multiLevelType w:val="multilevel"/>
    <w:tmpl w:val="2388A5D2"/>
    <w:lvl w:ilvl="0">
      <w:start w:val="1"/>
      <w:numFmt w:val="decimal"/>
      <w:lvlText w:val="%1."/>
      <w:lvlJc w:val="left"/>
      <w:pPr>
        <w:tabs>
          <w:tab w:val="num" w:pos="851"/>
        </w:tabs>
        <w:ind w:left="851" w:hanging="681"/>
      </w:pPr>
      <w:rPr>
        <w:rFonts w:cs="Times New Roman" w:hint="default"/>
      </w:rPr>
    </w:lvl>
    <w:lvl w:ilvl="1">
      <w:start w:val="1"/>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702C04FB"/>
    <w:multiLevelType w:val="multilevel"/>
    <w:tmpl w:val="89DE9BE4"/>
    <w:lvl w:ilvl="0">
      <w:start w:val="1"/>
      <w:numFmt w:val="decimal"/>
      <w:lvlText w:val="%1."/>
      <w:lvlJc w:val="left"/>
      <w:pPr>
        <w:tabs>
          <w:tab w:val="num" w:pos="851"/>
        </w:tabs>
        <w:ind w:left="851" w:hanging="681"/>
      </w:pPr>
      <w:rPr>
        <w:rFonts w:cs="Times New Roman" w:hint="default"/>
      </w:rPr>
    </w:lvl>
    <w:lvl w:ilvl="1">
      <w:start w:val="10"/>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76CE0B47"/>
    <w:multiLevelType w:val="multilevel"/>
    <w:tmpl w:val="4AECA87E"/>
    <w:lvl w:ilvl="0">
      <w:start w:val="1"/>
      <w:numFmt w:val="decimal"/>
      <w:lvlText w:val="%1."/>
      <w:lvlJc w:val="left"/>
      <w:pPr>
        <w:tabs>
          <w:tab w:val="num" w:pos="851"/>
        </w:tabs>
        <w:ind w:left="851" w:hanging="681"/>
      </w:pPr>
      <w:rPr>
        <w:rFonts w:cs="Times New Roman" w:hint="default"/>
      </w:rPr>
    </w:lvl>
    <w:lvl w:ilvl="1">
      <w:start w:val="9"/>
      <w:numFmt w:val="decimal"/>
      <w:lvlText w:val="%1.%2."/>
      <w:lvlJc w:val="left"/>
      <w:pPr>
        <w:tabs>
          <w:tab w:val="num" w:pos="567"/>
        </w:tabs>
        <w:ind w:left="567" w:hanging="454"/>
      </w:pPr>
      <w:rPr>
        <w:rFonts w:cs="Times New Roman" w:hint="default"/>
        <w:b/>
        <w:strike w:val="0"/>
        <w:dstrike w:val="0"/>
        <w:u w:val="none"/>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134" w:hanging="1134"/>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34"/>
    <w:rsid w:val="00013FAF"/>
    <w:rsid w:val="0006732A"/>
    <w:rsid w:val="0008388C"/>
    <w:rsid w:val="000A4189"/>
    <w:rsid w:val="000C5925"/>
    <w:rsid w:val="000F63E0"/>
    <w:rsid w:val="0011238A"/>
    <w:rsid w:val="001506B6"/>
    <w:rsid w:val="001653A1"/>
    <w:rsid w:val="001741DF"/>
    <w:rsid w:val="001E1C67"/>
    <w:rsid w:val="001F0562"/>
    <w:rsid w:val="00202DAC"/>
    <w:rsid w:val="002203B8"/>
    <w:rsid w:val="002353C2"/>
    <w:rsid w:val="00250237"/>
    <w:rsid w:val="0025594A"/>
    <w:rsid w:val="00280B54"/>
    <w:rsid w:val="003200C7"/>
    <w:rsid w:val="00377830"/>
    <w:rsid w:val="00383220"/>
    <w:rsid w:val="00393EBA"/>
    <w:rsid w:val="004171A5"/>
    <w:rsid w:val="004229E1"/>
    <w:rsid w:val="00435CFE"/>
    <w:rsid w:val="00497F2D"/>
    <w:rsid w:val="004A32BE"/>
    <w:rsid w:val="004A4215"/>
    <w:rsid w:val="004C0B07"/>
    <w:rsid w:val="004F4420"/>
    <w:rsid w:val="00532A39"/>
    <w:rsid w:val="005839A1"/>
    <w:rsid w:val="005A10FD"/>
    <w:rsid w:val="005A1D01"/>
    <w:rsid w:val="005A3C52"/>
    <w:rsid w:val="005D347A"/>
    <w:rsid w:val="005E48F5"/>
    <w:rsid w:val="00617DDA"/>
    <w:rsid w:val="00666AF5"/>
    <w:rsid w:val="00674BFE"/>
    <w:rsid w:val="00686B1C"/>
    <w:rsid w:val="006D6C08"/>
    <w:rsid w:val="00702510"/>
    <w:rsid w:val="00712355"/>
    <w:rsid w:val="00726393"/>
    <w:rsid w:val="00745125"/>
    <w:rsid w:val="007F16AB"/>
    <w:rsid w:val="008217F7"/>
    <w:rsid w:val="00874A1F"/>
    <w:rsid w:val="008B7A9C"/>
    <w:rsid w:val="008E2AC2"/>
    <w:rsid w:val="008E59FA"/>
    <w:rsid w:val="008F59C9"/>
    <w:rsid w:val="00971D41"/>
    <w:rsid w:val="009C6447"/>
    <w:rsid w:val="009E0B25"/>
    <w:rsid w:val="009E11BD"/>
    <w:rsid w:val="00A30159"/>
    <w:rsid w:val="00A87EF0"/>
    <w:rsid w:val="00AC39B4"/>
    <w:rsid w:val="00AC55A4"/>
    <w:rsid w:val="00AC6A23"/>
    <w:rsid w:val="00AD7240"/>
    <w:rsid w:val="00B22F71"/>
    <w:rsid w:val="00B82D45"/>
    <w:rsid w:val="00B85F60"/>
    <w:rsid w:val="00B96634"/>
    <w:rsid w:val="00BA6519"/>
    <w:rsid w:val="00BB362F"/>
    <w:rsid w:val="00CC3A19"/>
    <w:rsid w:val="00CC4202"/>
    <w:rsid w:val="00CE405F"/>
    <w:rsid w:val="00D24BA2"/>
    <w:rsid w:val="00D638EF"/>
    <w:rsid w:val="00D758D0"/>
    <w:rsid w:val="00D80B72"/>
    <w:rsid w:val="00D81F09"/>
    <w:rsid w:val="00DB0CDA"/>
    <w:rsid w:val="00DD421F"/>
    <w:rsid w:val="00E325CC"/>
    <w:rsid w:val="00E37F6C"/>
    <w:rsid w:val="00EE6133"/>
    <w:rsid w:val="00F073E7"/>
    <w:rsid w:val="00F258E4"/>
    <w:rsid w:val="00FA35EC"/>
    <w:rsid w:val="00FF4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B970F"/>
  <w15:docId w15:val="{6DD08925-8B5A-4F65-9BFB-11B096C0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1D41"/>
    <w:pPr>
      <w:spacing w:after="200" w:line="276" w:lineRule="auto"/>
    </w:pPr>
    <w:rPr>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B96634"/>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semiHidden/>
    <w:locked/>
    <w:rsid w:val="00B96634"/>
    <w:rPr>
      <w:rFonts w:ascii="Times New Roman" w:hAnsi="Times New Roman" w:cs="Times New Roman"/>
      <w:sz w:val="24"/>
      <w:szCs w:val="24"/>
      <w:lang w:eastAsia="en-GB"/>
    </w:rPr>
  </w:style>
  <w:style w:type="paragraph" w:styleId="Stopka">
    <w:name w:val="footer"/>
    <w:basedOn w:val="Normalny"/>
    <w:link w:val="StopkaZnak"/>
    <w:uiPriority w:val="99"/>
    <w:rsid w:val="00B96634"/>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uiPriority w:val="99"/>
    <w:locked/>
    <w:rsid w:val="00B96634"/>
    <w:rPr>
      <w:rFonts w:ascii="Times New Roman" w:hAnsi="Times New Roman" w:cs="Times New Roman"/>
      <w:sz w:val="24"/>
      <w:szCs w:val="24"/>
      <w:lang w:eastAsia="en-GB"/>
    </w:rPr>
  </w:style>
  <w:style w:type="character" w:styleId="Odwoaniedokomentarza">
    <w:name w:val="annotation reference"/>
    <w:basedOn w:val="Domylnaczcionkaakapitu"/>
    <w:uiPriority w:val="99"/>
    <w:semiHidden/>
    <w:rsid w:val="00B96634"/>
    <w:rPr>
      <w:rFonts w:cs="Times New Roman"/>
      <w:sz w:val="16"/>
      <w:szCs w:val="16"/>
    </w:rPr>
  </w:style>
  <w:style w:type="paragraph" w:styleId="Tekstkomentarza">
    <w:name w:val="annotation text"/>
    <w:basedOn w:val="Normalny"/>
    <w:link w:val="TekstkomentarzaZnak"/>
    <w:uiPriority w:val="99"/>
    <w:semiHidden/>
    <w:rsid w:val="00B96634"/>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B96634"/>
    <w:rPr>
      <w:rFonts w:ascii="Times New Roman" w:hAnsi="Times New Roman" w:cs="Times New Roman"/>
      <w:sz w:val="20"/>
      <w:szCs w:val="20"/>
      <w:lang w:eastAsia="en-GB"/>
    </w:rPr>
  </w:style>
  <w:style w:type="paragraph" w:styleId="Tekstdymka">
    <w:name w:val="Balloon Text"/>
    <w:basedOn w:val="Normalny"/>
    <w:link w:val="TekstdymkaZnak"/>
    <w:uiPriority w:val="99"/>
    <w:semiHidden/>
    <w:rsid w:val="00B966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96634"/>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DD421F"/>
    <w:pPr>
      <w:spacing w:after="200"/>
    </w:pPr>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DD421F"/>
    <w:rPr>
      <w:rFonts w:ascii="Times New Roman" w:hAnsi="Times New Roman" w:cs="Times New Roman"/>
      <w:b/>
      <w:bCs/>
      <w:sz w:val="20"/>
      <w:szCs w:val="20"/>
      <w:lang w:eastAsia="en-GB"/>
    </w:rPr>
  </w:style>
  <w:style w:type="paragraph" w:styleId="Poprawka">
    <w:name w:val="Revision"/>
    <w:hidden/>
    <w:uiPriority w:val="99"/>
    <w:semiHidden/>
    <w:rsid w:val="00393EBA"/>
    <w:rPr>
      <w:lang w:val="en-GB" w:eastAsia="en-GB"/>
    </w:rPr>
  </w:style>
  <w:style w:type="paragraph" w:styleId="Akapitzlist">
    <w:name w:val="List Paragraph"/>
    <w:basedOn w:val="Normalny"/>
    <w:uiPriority w:val="34"/>
    <w:qFormat/>
    <w:rsid w:val="00DB0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1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grzesiakm</dc:creator>
  <cp:keywords/>
  <dc:description/>
  <cp:lastModifiedBy>Czyż, Anna</cp:lastModifiedBy>
  <cp:revision>3</cp:revision>
  <dcterms:created xsi:type="dcterms:W3CDTF">2019-10-28T08:48:00Z</dcterms:created>
  <dcterms:modified xsi:type="dcterms:W3CDTF">2019-10-28T08:49:00Z</dcterms:modified>
</cp:coreProperties>
</file>